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D2049" w:rsidRDefault="007D2049">
      <w:pPr>
        <w:pStyle w:val="BodyText"/>
      </w:pPr>
    </w:p>
    <w:p w14:paraId="05270FEF" w14:textId="77777777" w:rsidR="007D2049" w:rsidRDefault="0063109A">
      <w:pPr>
        <w:pStyle w:val="Title"/>
      </w:pPr>
      <w:r>
        <w:rPr>
          <w:color w:val="110F13"/>
        </w:rPr>
        <w:t>SEEKING</w:t>
      </w:r>
      <w:r>
        <w:rPr>
          <w:color w:val="110F13"/>
          <w:spacing w:val="35"/>
        </w:rPr>
        <w:t xml:space="preserve"> </w:t>
      </w:r>
      <w:r>
        <w:rPr>
          <w:color w:val="110F13"/>
        </w:rPr>
        <w:t>NOMINEES</w:t>
      </w:r>
    </w:p>
    <w:p w14:paraId="60F9EDE9" w14:textId="12273981" w:rsidR="007D2049" w:rsidRDefault="009D4BFC" w:rsidP="462086CD">
      <w:pPr>
        <w:tabs>
          <w:tab w:val="left" w:pos="4092"/>
        </w:tabs>
        <w:spacing w:before="102"/>
        <w:ind w:left="321"/>
        <w:jc w:val="center"/>
        <w:rPr>
          <w:sz w:val="25"/>
          <w:szCs w:val="25"/>
        </w:rPr>
      </w:pPr>
      <w:r>
        <w:rPr>
          <w:color w:val="110F13"/>
          <w:spacing w:val="-25"/>
          <w:sz w:val="25"/>
          <w:szCs w:val="25"/>
        </w:rPr>
        <w:t>Shelby Count</w:t>
      </w:r>
      <w:bookmarkStart w:id="0" w:name="_GoBack"/>
      <w:bookmarkEnd w:id="0"/>
      <w:r>
        <w:rPr>
          <w:color w:val="110F13"/>
          <w:spacing w:val="-25"/>
          <w:sz w:val="25"/>
          <w:szCs w:val="25"/>
        </w:rPr>
        <w:t xml:space="preserve">y </w:t>
      </w:r>
      <w:r w:rsidR="0063109A" w:rsidRPr="462086CD">
        <w:rPr>
          <w:color w:val="110F13"/>
          <w:spacing w:val="-25"/>
          <w:sz w:val="25"/>
          <w:szCs w:val="25"/>
        </w:rPr>
        <w:t xml:space="preserve"> </w:t>
      </w:r>
      <w:r w:rsidR="0063109A" w:rsidRPr="462086CD">
        <w:rPr>
          <w:color w:val="110F13"/>
          <w:sz w:val="25"/>
          <w:szCs w:val="25"/>
        </w:rPr>
        <w:t>SWCD</w:t>
      </w:r>
      <w:r w:rsidR="0063109A" w:rsidRPr="462086CD">
        <w:rPr>
          <w:color w:val="110F13"/>
          <w:spacing w:val="8"/>
          <w:sz w:val="25"/>
          <w:szCs w:val="25"/>
        </w:rPr>
        <w:t xml:space="preserve"> </w:t>
      </w:r>
      <w:r w:rsidR="0063109A" w:rsidRPr="462086CD">
        <w:rPr>
          <w:color w:val="110F13"/>
          <w:sz w:val="25"/>
          <w:szCs w:val="25"/>
        </w:rPr>
        <w:t>Board</w:t>
      </w:r>
      <w:r w:rsidR="0063109A" w:rsidRPr="462086CD">
        <w:rPr>
          <w:color w:val="110F13"/>
          <w:spacing w:val="11"/>
          <w:sz w:val="25"/>
          <w:szCs w:val="25"/>
        </w:rPr>
        <w:t xml:space="preserve"> </w:t>
      </w:r>
      <w:r w:rsidR="0063109A" w:rsidRPr="462086CD">
        <w:rPr>
          <w:color w:val="110F13"/>
          <w:sz w:val="25"/>
          <w:szCs w:val="25"/>
        </w:rPr>
        <w:t>of</w:t>
      </w:r>
      <w:r w:rsidR="0063109A" w:rsidRPr="462086CD">
        <w:rPr>
          <w:color w:val="110F13"/>
          <w:spacing w:val="4"/>
          <w:sz w:val="25"/>
          <w:szCs w:val="25"/>
        </w:rPr>
        <w:t xml:space="preserve"> </w:t>
      </w:r>
      <w:r w:rsidR="0063109A" w:rsidRPr="462086CD">
        <w:rPr>
          <w:color w:val="110F13"/>
          <w:sz w:val="25"/>
          <w:szCs w:val="25"/>
        </w:rPr>
        <w:t>Supervisors</w:t>
      </w:r>
    </w:p>
    <w:p w14:paraId="0B2C948A" w14:textId="1941B2B0" w:rsidR="007D2049" w:rsidRDefault="0063109A" w:rsidP="462086CD">
      <w:pPr>
        <w:pStyle w:val="BodyText"/>
        <w:spacing w:before="48" w:line="266" w:lineRule="auto"/>
        <w:ind w:left="321" w:right="310" w:firstLine="3"/>
        <w:rPr>
          <w:color w:val="110F13"/>
        </w:rPr>
      </w:pPr>
      <w:r>
        <w:rPr>
          <w:color w:val="110F13"/>
          <w:w w:val="110"/>
        </w:rPr>
        <w:t>Let</w:t>
      </w:r>
      <w:r>
        <w:rPr>
          <w:color w:val="110F13"/>
          <w:spacing w:val="27"/>
          <w:w w:val="110"/>
        </w:rPr>
        <w:t xml:space="preserve"> </w:t>
      </w:r>
      <w:r>
        <w:rPr>
          <w:color w:val="110F13"/>
          <w:w w:val="110"/>
        </w:rPr>
        <w:t>it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be</w:t>
      </w:r>
      <w:r>
        <w:rPr>
          <w:color w:val="110F13"/>
          <w:spacing w:val="19"/>
          <w:w w:val="110"/>
        </w:rPr>
        <w:t xml:space="preserve"> </w:t>
      </w:r>
      <w:r>
        <w:rPr>
          <w:color w:val="110F13"/>
          <w:w w:val="110"/>
        </w:rPr>
        <w:t>known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that</w:t>
      </w:r>
      <w:r>
        <w:rPr>
          <w:color w:val="110F13"/>
          <w:spacing w:val="4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"/>
          <w:w w:val="110"/>
        </w:rPr>
        <w:t xml:space="preserve"> </w:t>
      </w:r>
      <w:r w:rsidR="2FED220B" w:rsidRPr="462086CD">
        <w:rPr>
          <w:i/>
          <w:iCs/>
          <w:color w:val="262328"/>
          <w:w w:val="110"/>
          <w:sz w:val="21"/>
          <w:szCs w:val="21"/>
        </w:rPr>
        <w:t>Shelby</w:t>
      </w:r>
      <w:r w:rsidRPr="462086CD">
        <w:rPr>
          <w:i/>
          <w:iCs/>
          <w:color w:val="363338"/>
          <w:w w:val="110"/>
          <w:sz w:val="21"/>
          <w:szCs w:val="21"/>
        </w:rPr>
        <w:t xml:space="preserve"> </w:t>
      </w:r>
      <w:r>
        <w:rPr>
          <w:color w:val="110F13"/>
          <w:w w:val="110"/>
        </w:rPr>
        <w:t>County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Soil</w:t>
      </w:r>
      <w:r>
        <w:rPr>
          <w:color w:val="110F13"/>
          <w:spacing w:val="2"/>
          <w:w w:val="110"/>
        </w:rPr>
        <w:t xml:space="preserve"> </w:t>
      </w:r>
      <w:r>
        <w:rPr>
          <w:color w:val="262328"/>
          <w:w w:val="110"/>
        </w:rPr>
        <w:t>and</w:t>
      </w:r>
      <w:r>
        <w:rPr>
          <w:color w:val="262328"/>
          <w:spacing w:val="-4"/>
          <w:w w:val="110"/>
        </w:rPr>
        <w:t xml:space="preserve"> </w:t>
      </w:r>
      <w:r>
        <w:rPr>
          <w:color w:val="110F13"/>
          <w:w w:val="110"/>
        </w:rPr>
        <w:t>Water</w:t>
      </w:r>
      <w:r>
        <w:rPr>
          <w:color w:val="110F13"/>
          <w:spacing w:val="7"/>
          <w:w w:val="110"/>
        </w:rPr>
        <w:t xml:space="preserve"> </w:t>
      </w:r>
      <w:r>
        <w:rPr>
          <w:color w:val="110F13"/>
          <w:w w:val="110"/>
        </w:rPr>
        <w:t>Conservation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will</w:t>
      </w:r>
      <w:r>
        <w:rPr>
          <w:color w:val="110F13"/>
          <w:spacing w:val="6"/>
          <w:w w:val="110"/>
        </w:rPr>
        <w:t xml:space="preserve"> </w:t>
      </w:r>
      <w:r>
        <w:rPr>
          <w:color w:val="110F13"/>
          <w:w w:val="110"/>
        </w:rPr>
        <w:t>hold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an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election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for</w:t>
      </w:r>
      <w:r>
        <w:rPr>
          <w:color w:val="110F13"/>
          <w:spacing w:val="4"/>
          <w:w w:val="110"/>
        </w:rPr>
        <w:t xml:space="preserve"> </w:t>
      </w:r>
      <w:r>
        <w:rPr>
          <w:color w:val="110F13"/>
          <w:w w:val="110"/>
        </w:rPr>
        <w:t>one</w:t>
      </w:r>
      <w:r>
        <w:rPr>
          <w:color w:val="110F13"/>
          <w:spacing w:val="2"/>
          <w:w w:val="110"/>
        </w:rPr>
        <w:t xml:space="preserve"> </w:t>
      </w:r>
      <w:r>
        <w:rPr>
          <w:color w:val="110F13"/>
          <w:w w:val="110"/>
        </w:rPr>
        <w:t>supervisor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in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each</w:t>
      </w:r>
      <w:r>
        <w:rPr>
          <w:color w:val="110F13"/>
          <w:spacing w:val="2"/>
          <w:w w:val="110"/>
        </w:rPr>
        <w:t xml:space="preserve"> </w:t>
      </w:r>
      <w:r>
        <w:rPr>
          <w:color w:val="110F13"/>
          <w:w w:val="110"/>
        </w:rPr>
        <w:t>of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two</w:t>
      </w:r>
      <w:r>
        <w:rPr>
          <w:color w:val="110F13"/>
          <w:spacing w:val="-1"/>
          <w:w w:val="110"/>
        </w:rPr>
        <w:t xml:space="preserve"> </w:t>
      </w:r>
      <w:r>
        <w:rPr>
          <w:color w:val="110F13"/>
          <w:w w:val="110"/>
        </w:rPr>
        <w:t>different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territories</w:t>
      </w:r>
      <w:r>
        <w:rPr>
          <w:color w:val="110F13"/>
          <w:spacing w:val="9"/>
          <w:w w:val="110"/>
        </w:rPr>
        <w:t xml:space="preserve"> </w:t>
      </w:r>
      <w:r>
        <w:rPr>
          <w:color w:val="110F13"/>
          <w:w w:val="110"/>
        </w:rPr>
        <w:t>in</w:t>
      </w:r>
      <w:r>
        <w:rPr>
          <w:color w:val="110F13"/>
          <w:spacing w:val="-3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3"/>
          <w:w w:val="110"/>
        </w:rPr>
        <w:t xml:space="preserve"> </w:t>
      </w:r>
      <w:r>
        <w:rPr>
          <w:color w:val="110F13"/>
          <w:w w:val="110"/>
        </w:rPr>
        <w:t>county</w:t>
      </w:r>
      <w:r>
        <w:rPr>
          <w:color w:val="110F13"/>
          <w:spacing w:val="4"/>
          <w:w w:val="110"/>
        </w:rPr>
        <w:t xml:space="preserve"> </w:t>
      </w:r>
      <w:r>
        <w:rPr>
          <w:color w:val="110F13"/>
          <w:w w:val="110"/>
        </w:rPr>
        <w:t>on</w:t>
      </w:r>
      <w:r>
        <w:rPr>
          <w:color w:val="110F13"/>
          <w:spacing w:val="-2"/>
          <w:w w:val="110"/>
        </w:rPr>
        <w:t xml:space="preserve"> </w:t>
      </w:r>
      <w:r w:rsidR="15A157EE">
        <w:rPr>
          <w:color w:val="110F13"/>
          <w:spacing w:val="-2"/>
          <w:w w:val="110"/>
        </w:rPr>
        <w:t>February 1 –20, 2026</w:t>
      </w:r>
      <w:r w:rsidRPr="462086CD">
        <w:rPr>
          <w:i/>
          <w:iCs/>
          <w:color w:val="110F13"/>
          <w:w w:val="110"/>
          <w:sz w:val="21"/>
          <w:szCs w:val="21"/>
        </w:rPr>
        <w:t>.</w:t>
      </w:r>
      <w:r w:rsidRPr="462086CD">
        <w:rPr>
          <w:i/>
          <w:iCs/>
          <w:color w:val="110F13"/>
          <w:spacing w:val="-6"/>
          <w:w w:val="110"/>
          <w:sz w:val="21"/>
          <w:szCs w:val="21"/>
        </w:rPr>
        <w:t xml:space="preserve"> </w:t>
      </w:r>
      <w:r>
        <w:rPr>
          <w:color w:val="110F13"/>
          <w:w w:val="110"/>
        </w:rPr>
        <w:t>Anyone</w:t>
      </w:r>
      <w:r>
        <w:rPr>
          <w:color w:val="110F13"/>
          <w:spacing w:val="6"/>
          <w:w w:val="110"/>
        </w:rPr>
        <w:t xml:space="preserve"> </w:t>
      </w:r>
      <w:r w:rsidRPr="00F46812">
        <w:rPr>
          <w:color w:val="110F13"/>
          <w:w w:val="110"/>
        </w:rPr>
        <w:t>that</w:t>
      </w:r>
      <w:r w:rsidRPr="00F46812">
        <w:rPr>
          <w:color w:val="110F13"/>
          <w:spacing w:val="1"/>
          <w:w w:val="110"/>
        </w:rPr>
        <w:t xml:space="preserve"> </w:t>
      </w:r>
      <w:r>
        <w:rPr>
          <w:color w:val="262328"/>
          <w:spacing w:val="-1"/>
          <w:w w:val="110"/>
        </w:rPr>
        <w:t>owns</w:t>
      </w:r>
      <w:r>
        <w:rPr>
          <w:color w:val="262328"/>
          <w:spacing w:val="-2"/>
          <w:w w:val="110"/>
        </w:rPr>
        <w:t xml:space="preserve"> </w:t>
      </w:r>
      <w:r>
        <w:rPr>
          <w:color w:val="110F13"/>
          <w:spacing w:val="-1"/>
          <w:w w:val="110"/>
        </w:rPr>
        <w:t>a</w:t>
      </w:r>
      <w:r>
        <w:rPr>
          <w:color w:val="110F13"/>
          <w:spacing w:val="-5"/>
          <w:w w:val="110"/>
        </w:rPr>
        <w:t xml:space="preserve"> </w:t>
      </w:r>
      <w:r>
        <w:rPr>
          <w:color w:val="110F13"/>
          <w:spacing w:val="-1"/>
          <w:w w:val="110"/>
        </w:rPr>
        <w:t>farm</w:t>
      </w:r>
      <w:r>
        <w:rPr>
          <w:color w:val="110F13"/>
          <w:spacing w:val="-5"/>
          <w:w w:val="110"/>
        </w:rPr>
        <w:t xml:space="preserve"> </w:t>
      </w:r>
      <w:r>
        <w:rPr>
          <w:color w:val="110F13"/>
          <w:spacing w:val="-1"/>
          <w:w w:val="110"/>
        </w:rPr>
        <w:t>in</w:t>
      </w:r>
      <w:r>
        <w:rPr>
          <w:color w:val="110F13"/>
          <w:spacing w:val="-8"/>
          <w:w w:val="110"/>
        </w:rPr>
        <w:t xml:space="preserve"> </w:t>
      </w:r>
      <w:r>
        <w:rPr>
          <w:color w:val="110F13"/>
          <w:spacing w:val="-1"/>
          <w:w w:val="110"/>
        </w:rPr>
        <w:t>Territory</w:t>
      </w:r>
      <w:r>
        <w:rPr>
          <w:color w:val="110F13"/>
          <w:spacing w:val="15"/>
          <w:w w:val="110"/>
        </w:rPr>
        <w:t xml:space="preserve"> </w:t>
      </w:r>
      <w:r w:rsidR="2BC805DA">
        <w:rPr>
          <w:color w:val="110F13"/>
          <w:spacing w:val="15"/>
          <w:w w:val="110"/>
        </w:rPr>
        <w:t>II</w:t>
      </w:r>
      <w:r>
        <w:rPr>
          <w:color w:val="110F13"/>
          <w:spacing w:val="-1"/>
          <w:w w:val="110"/>
        </w:rPr>
        <w:t xml:space="preserve"> </w:t>
      </w:r>
      <w:r w:rsidRPr="462086CD">
        <w:rPr>
          <w:i/>
          <w:iCs/>
          <w:color w:val="110F13"/>
          <w:spacing w:val="-1"/>
          <w:w w:val="110"/>
          <w:sz w:val="21"/>
          <w:szCs w:val="21"/>
        </w:rPr>
        <w:t>(</w:t>
      </w:r>
      <w:r w:rsidR="77E6A41E" w:rsidRPr="462086CD">
        <w:rPr>
          <w:i/>
          <w:iCs/>
          <w:color w:val="110F13"/>
          <w:spacing w:val="-1"/>
          <w:w w:val="110"/>
          <w:sz w:val="21"/>
          <w:szCs w:val="21"/>
        </w:rPr>
        <w:t>Epworth, Elgin, Bethel, Sigsbee, Burksville, Emden</w:t>
      </w:r>
      <w:r w:rsidRPr="462086CD">
        <w:rPr>
          <w:i/>
          <w:iCs/>
          <w:color w:val="110F13"/>
          <w:spacing w:val="-1"/>
          <w:w w:val="110"/>
          <w:sz w:val="21"/>
          <w:szCs w:val="21"/>
        </w:rPr>
        <w:t>)</w:t>
      </w:r>
      <w:r w:rsidRPr="462086CD">
        <w:rPr>
          <w:i/>
          <w:iCs/>
          <w:color w:val="110F13"/>
          <w:spacing w:val="-10"/>
          <w:w w:val="110"/>
          <w:sz w:val="21"/>
          <w:szCs w:val="21"/>
        </w:rPr>
        <w:t xml:space="preserve"> </w:t>
      </w:r>
      <w:r>
        <w:rPr>
          <w:color w:val="110F13"/>
          <w:w w:val="110"/>
        </w:rPr>
        <w:t>or</w:t>
      </w:r>
      <w:r>
        <w:rPr>
          <w:color w:val="110F13"/>
          <w:spacing w:val="-1"/>
          <w:w w:val="110"/>
        </w:rPr>
        <w:t xml:space="preserve"> </w:t>
      </w:r>
      <w:r>
        <w:rPr>
          <w:color w:val="110F13"/>
          <w:w w:val="110"/>
        </w:rPr>
        <w:t>Territory</w:t>
      </w:r>
      <w:r>
        <w:rPr>
          <w:color w:val="110F13"/>
          <w:spacing w:val="16"/>
          <w:w w:val="110"/>
        </w:rPr>
        <w:t xml:space="preserve"> </w:t>
      </w:r>
      <w:r w:rsidR="2C2BE530">
        <w:rPr>
          <w:color w:val="110F13"/>
          <w:spacing w:val="16"/>
          <w:w w:val="110"/>
        </w:rPr>
        <w:t>IV</w:t>
      </w:r>
      <w:r>
        <w:rPr>
          <w:color w:val="110F13"/>
          <w:w w:val="110"/>
        </w:rPr>
        <w:t xml:space="preserve"> </w:t>
      </w:r>
      <w:r w:rsidRPr="462086CD">
        <w:rPr>
          <w:i/>
          <w:iCs/>
          <w:color w:val="110F13"/>
          <w:w w:val="110"/>
          <w:sz w:val="21"/>
          <w:szCs w:val="21"/>
        </w:rPr>
        <w:t>(</w:t>
      </w:r>
      <w:r w:rsidR="22AD6773" w:rsidRPr="462086CD">
        <w:rPr>
          <w:i/>
          <w:iCs/>
          <w:color w:val="110F13"/>
          <w:w w:val="110"/>
          <w:sz w:val="21"/>
          <w:szCs w:val="21"/>
        </w:rPr>
        <w:t>Hagers Grove, Clarence, Maud, Lentner</w:t>
      </w:r>
      <w:r w:rsidRPr="462086CD">
        <w:rPr>
          <w:i/>
          <w:iCs/>
          <w:color w:val="110F13"/>
          <w:w w:val="110"/>
          <w:sz w:val="21"/>
          <w:szCs w:val="21"/>
        </w:rPr>
        <w:t>),</w:t>
      </w:r>
      <w:r w:rsidRPr="462086CD">
        <w:rPr>
          <w:i/>
          <w:iCs/>
          <w:color w:val="110F13"/>
          <w:spacing w:val="-4"/>
          <w:w w:val="110"/>
          <w:sz w:val="21"/>
          <w:szCs w:val="21"/>
        </w:rPr>
        <w:t xml:space="preserve"> </w:t>
      </w:r>
      <w:r>
        <w:rPr>
          <w:color w:val="110F13"/>
          <w:w w:val="110"/>
        </w:rPr>
        <w:t>and</w:t>
      </w:r>
      <w:r>
        <w:rPr>
          <w:color w:val="110F13"/>
          <w:spacing w:val="-7"/>
          <w:w w:val="110"/>
        </w:rPr>
        <w:t xml:space="preserve"> </w:t>
      </w:r>
      <w:r>
        <w:rPr>
          <w:color w:val="110F13"/>
          <w:w w:val="110"/>
        </w:rPr>
        <w:t>meets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-9"/>
          <w:w w:val="110"/>
        </w:rPr>
        <w:t xml:space="preserve"> </w:t>
      </w:r>
      <w:r>
        <w:rPr>
          <w:color w:val="110F13"/>
          <w:w w:val="110"/>
        </w:rPr>
        <w:t>qualifications</w:t>
      </w:r>
      <w:r>
        <w:rPr>
          <w:color w:val="110F13"/>
          <w:spacing w:val="-13"/>
          <w:w w:val="110"/>
        </w:rPr>
        <w:t xml:space="preserve"> </w:t>
      </w:r>
      <w:r>
        <w:rPr>
          <w:color w:val="110F13"/>
          <w:w w:val="110"/>
        </w:rPr>
        <w:t>listed</w:t>
      </w:r>
      <w:r>
        <w:rPr>
          <w:color w:val="110F13"/>
          <w:spacing w:val="-52"/>
          <w:w w:val="110"/>
        </w:rPr>
        <w:t xml:space="preserve"> </w:t>
      </w:r>
      <w:r>
        <w:rPr>
          <w:color w:val="110F13"/>
          <w:w w:val="110"/>
        </w:rPr>
        <w:t>below</w:t>
      </w:r>
      <w:r>
        <w:rPr>
          <w:color w:val="363338"/>
          <w:w w:val="110"/>
        </w:rPr>
        <w:t xml:space="preserve">, </w:t>
      </w:r>
      <w:r>
        <w:rPr>
          <w:color w:val="110F13"/>
          <w:w w:val="110"/>
        </w:rPr>
        <w:t>may be considered as a candidate in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 election. You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 xml:space="preserve">may submit </w:t>
      </w:r>
      <w:r>
        <w:rPr>
          <w:color w:val="262328"/>
          <w:w w:val="110"/>
        </w:rPr>
        <w:t xml:space="preserve">your </w:t>
      </w:r>
      <w:r>
        <w:rPr>
          <w:color w:val="110F13"/>
          <w:w w:val="110"/>
        </w:rPr>
        <w:t>name for participation in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election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by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completing</w:t>
      </w:r>
      <w:r>
        <w:rPr>
          <w:color w:val="110F13"/>
          <w:spacing w:val="22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self-nomination</w:t>
      </w:r>
      <w:r>
        <w:rPr>
          <w:color w:val="110F13"/>
          <w:spacing w:val="6"/>
          <w:w w:val="110"/>
        </w:rPr>
        <w:t xml:space="preserve"> </w:t>
      </w:r>
      <w:r>
        <w:rPr>
          <w:color w:val="110F13"/>
          <w:w w:val="110"/>
        </w:rPr>
        <w:t>form</w:t>
      </w:r>
      <w:r>
        <w:rPr>
          <w:color w:val="110F13"/>
          <w:spacing w:val="17"/>
          <w:w w:val="110"/>
        </w:rPr>
        <w:t xml:space="preserve"> </w:t>
      </w:r>
      <w:r>
        <w:rPr>
          <w:color w:val="110F13"/>
          <w:w w:val="110"/>
        </w:rPr>
        <w:t>and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delivering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it</w:t>
      </w:r>
      <w:r>
        <w:rPr>
          <w:color w:val="110F13"/>
          <w:spacing w:val="12"/>
          <w:w w:val="110"/>
        </w:rPr>
        <w:t xml:space="preserve"> </w:t>
      </w:r>
      <w:r>
        <w:rPr>
          <w:color w:val="110F13"/>
          <w:w w:val="110"/>
        </w:rPr>
        <w:t>to</w:t>
      </w:r>
      <w:r>
        <w:rPr>
          <w:color w:val="110F13"/>
          <w:spacing w:val="10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12"/>
          <w:w w:val="110"/>
        </w:rPr>
        <w:t xml:space="preserve"> </w:t>
      </w:r>
      <w:r>
        <w:rPr>
          <w:color w:val="110F13"/>
          <w:w w:val="110"/>
        </w:rPr>
        <w:t>by</w:t>
      </w:r>
      <w:r>
        <w:rPr>
          <w:color w:val="110F13"/>
          <w:spacing w:val="6"/>
          <w:w w:val="110"/>
        </w:rPr>
        <w:t xml:space="preserve"> </w:t>
      </w:r>
      <w:r w:rsidR="4C40F4FD">
        <w:rPr>
          <w:color w:val="110F13"/>
          <w:spacing w:val="6"/>
          <w:w w:val="110"/>
        </w:rPr>
        <w:t>4</w:t>
      </w:r>
      <w:r>
        <w:rPr>
          <w:color w:val="110F13"/>
          <w:w w:val="110"/>
        </w:rPr>
        <w:t>:00</w:t>
      </w:r>
      <w:r>
        <w:rPr>
          <w:color w:val="110F13"/>
          <w:spacing w:val="7"/>
          <w:w w:val="110"/>
        </w:rPr>
        <w:t xml:space="preserve"> </w:t>
      </w:r>
      <w:r w:rsidRPr="462086CD">
        <w:rPr>
          <w:color w:val="110F13"/>
          <w:w w:val="110"/>
          <w:sz w:val="22"/>
          <w:szCs w:val="22"/>
        </w:rPr>
        <w:t>P.M.</w:t>
      </w:r>
      <w:r w:rsidRPr="462086CD">
        <w:rPr>
          <w:color w:val="110F13"/>
          <w:spacing w:val="14"/>
          <w:w w:val="110"/>
          <w:sz w:val="22"/>
          <w:szCs w:val="22"/>
        </w:rPr>
        <w:t xml:space="preserve"> </w:t>
      </w:r>
      <w:r>
        <w:rPr>
          <w:color w:val="110F13"/>
          <w:w w:val="110"/>
        </w:rPr>
        <w:t>on</w:t>
      </w:r>
      <w:r w:rsidR="4BBE9DEC">
        <w:rPr>
          <w:color w:val="110F13"/>
          <w:w w:val="110"/>
        </w:rPr>
        <w:t xml:space="preserve"> December 2, 2025. </w:t>
      </w:r>
      <w:r w:rsidRPr="0063109A">
        <w:rPr>
          <w:color w:val="110F13"/>
          <w:w w:val="110"/>
        </w:rPr>
        <w:t>The self-nomination</w:t>
      </w:r>
      <w:r>
        <w:rPr>
          <w:color w:val="110F13"/>
          <w:spacing w:val="-2"/>
        </w:rPr>
        <w:t xml:space="preserve"> </w:t>
      </w:r>
      <w:r>
        <w:rPr>
          <w:color w:val="110F13"/>
          <w:w w:val="112"/>
        </w:rPr>
        <w:t>form</w:t>
      </w:r>
      <w:r>
        <w:rPr>
          <w:color w:val="110F13"/>
          <w:spacing w:val="10"/>
        </w:rPr>
        <w:t xml:space="preserve"> </w:t>
      </w:r>
      <w:r>
        <w:rPr>
          <w:color w:val="110F13"/>
          <w:spacing w:val="-1"/>
          <w:w w:val="112"/>
        </w:rPr>
        <w:t>i</w:t>
      </w:r>
      <w:r>
        <w:rPr>
          <w:color w:val="110F13"/>
          <w:w w:val="112"/>
        </w:rPr>
        <w:t>s</w:t>
      </w:r>
      <w:r>
        <w:rPr>
          <w:color w:val="110F13"/>
          <w:spacing w:val="15"/>
        </w:rPr>
        <w:t xml:space="preserve"> </w:t>
      </w:r>
      <w:r>
        <w:rPr>
          <w:color w:val="110F13"/>
          <w:spacing w:val="-1"/>
          <w:w w:val="113"/>
        </w:rPr>
        <w:t>availabl</w:t>
      </w:r>
      <w:r>
        <w:rPr>
          <w:color w:val="110F13"/>
          <w:w w:val="113"/>
        </w:rPr>
        <w:t>e</w:t>
      </w:r>
      <w:r>
        <w:rPr>
          <w:color w:val="110F13"/>
          <w:spacing w:val="14"/>
        </w:rPr>
        <w:t xml:space="preserve"> </w:t>
      </w:r>
      <w:r>
        <w:rPr>
          <w:color w:val="110F13"/>
          <w:w w:val="113"/>
        </w:rPr>
        <w:t>on</w:t>
      </w:r>
      <w:r w:rsidR="3B5124C2">
        <w:rPr>
          <w:color w:val="110F13"/>
          <w:w w:val="113"/>
        </w:rPr>
        <w:t>lin</w:t>
      </w:r>
      <w:r>
        <w:rPr>
          <w:color w:val="110F13"/>
          <w:w w:val="113"/>
        </w:rPr>
        <w:t>e</w:t>
      </w:r>
      <w:r>
        <w:rPr>
          <w:color w:val="110F13"/>
          <w:spacing w:val="14"/>
        </w:rPr>
        <w:t xml:space="preserve"> </w:t>
      </w:r>
      <w:r>
        <w:rPr>
          <w:color w:val="110F13"/>
          <w:spacing w:val="-1"/>
          <w:w w:val="113"/>
        </w:rPr>
        <w:t>a</w:t>
      </w:r>
      <w:r>
        <w:rPr>
          <w:color w:val="110F13"/>
          <w:w w:val="113"/>
        </w:rPr>
        <w:t>t</w:t>
      </w:r>
      <w:r w:rsidR="1B618C82">
        <w:rPr>
          <w:color w:val="110F13"/>
          <w:w w:val="113"/>
        </w:rPr>
        <w:t xml:space="preserve"> </w:t>
      </w:r>
      <w:r w:rsidR="3A15955D">
        <w:rPr>
          <w:color w:val="110F13"/>
          <w:spacing w:val="6"/>
        </w:rPr>
        <w:t>mosoilandwater.land/shelby</w:t>
      </w:r>
      <w:r>
        <w:rPr>
          <w:color w:val="110F13"/>
          <w:w w:val="113"/>
        </w:rPr>
        <w:t xml:space="preserve"> or</w:t>
      </w:r>
      <w:r>
        <w:rPr>
          <w:color w:val="110F13"/>
          <w:spacing w:val="2"/>
        </w:rPr>
        <w:t xml:space="preserve"> </w:t>
      </w:r>
      <w:r>
        <w:rPr>
          <w:color w:val="110F13"/>
          <w:spacing w:val="-1"/>
          <w:w w:val="113"/>
        </w:rPr>
        <w:t xml:space="preserve">in </w:t>
      </w:r>
      <w:r>
        <w:rPr>
          <w:color w:val="110F13"/>
          <w:w w:val="125"/>
        </w:rPr>
        <w:t>person</w:t>
      </w:r>
      <w:r>
        <w:rPr>
          <w:color w:val="110F13"/>
          <w:spacing w:val="-2"/>
          <w:w w:val="125"/>
        </w:rPr>
        <w:t xml:space="preserve"> </w:t>
      </w:r>
      <w:r>
        <w:rPr>
          <w:color w:val="110F13"/>
          <w:w w:val="125"/>
        </w:rPr>
        <w:t>at</w:t>
      </w:r>
      <w:r>
        <w:rPr>
          <w:color w:val="110F13"/>
          <w:spacing w:val="-10"/>
          <w:w w:val="125"/>
        </w:rPr>
        <w:t xml:space="preserve"> </w:t>
      </w:r>
      <w:r>
        <w:rPr>
          <w:color w:val="110F13"/>
          <w:w w:val="125"/>
        </w:rPr>
        <w:t>the</w:t>
      </w:r>
      <w:r>
        <w:rPr>
          <w:color w:val="110F13"/>
          <w:spacing w:val="-10"/>
          <w:w w:val="125"/>
        </w:rPr>
        <w:t xml:space="preserve"> </w:t>
      </w:r>
      <w:r>
        <w:rPr>
          <w:color w:val="110F13"/>
          <w:w w:val="125"/>
        </w:rPr>
        <w:t>district</w:t>
      </w:r>
      <w:r>
        <w:rPr>
          <w:color w:val="110F13"/>
          <w:spacing w:val="-5"/>
          <w:w w:val="125"/>
        </w:rPr>
        <w:t xml:space="preserve"> </w:t>
      </w:r>
      <w:r>
        <w:rPr>
          <w:color w:val="110F13"/>
          <w:w w:val="125"/>
        </w:rPr>
        <w:t>office</w:t>
      </w:r>
      <w:r w:rsidR="7A7AC6BC">
        <w:rPr>
          <w:color w:val="110F13"/>
          <w:w w:val="125"/>
        </w:rPr>
        <w:t xml:space="preserve"> (see contact info below)</w:t>
      </w:r>
      <w:r>
        <w:rPr>
          <w:color w:val="110F13"/>
          <w:w w:val="125"/>
        </w:rPr>
        <w:t>.</w:t>
      </w:r>
    </w:p>
    <w:p w14:paraId="5B1F4DC5" w14:textId="431F3C04" w:rsidR="007D2049" w:rsidRDefault="0063109A">
      <w:pPr>
        <w:pStyle w:val="BodyText"/>
        <w:spacing w:before="87" w:line="268" w:lineRule="auto"/>
        <w:ind w:left="318" w:right="386" w:firstLine="7"/>
      </w:pPr>
      <w:r>
        <w:rPr>
          <w:color w:val="110F13"/>
          <w:w w:val="110"/>
        </w:rPr>
        <w:t>Supervisors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of the district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administer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policies and programs</w:t>
      </w:r>
      <w:r>
        <w:rPr>
          <w:color w:val="363338"/>
          <w:w w:val="110"/>
        </w:rPr>
        <w:t xml:space="preserve">, </w:t>
      </w:r>
      <w:r>
        <w:rPr>
          <w:color w:val="110F13"/>
          <w:w w:val="110"/>
        </w:rPr>
        <w:t>district personnel</w:t>
      </w:r>
      <w:r>
        <w:rPr>
          <w:color w:val="363338"/>
          <w:w w:val="110"/>
        </w:rPr>
        <w:t>,</w:t>
      </w:r>
      <w:r>
        <w:rPr>
          <w:color w:val="363338"/>
          <w:spacing w:val="1"/>
          <w:w w:val="110"/>
        </w:rPr>
        <w:t xml:space="preserve"> </w:t>
      </w:r>
      <w:r>
        <w:rPr>
          <w:color w:val="110F13"/>
          <w:w w:val="110"/>
        </w:rPr>
        <w:t>and cost-share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5"/>
        </w:rPr>
        <w:t>funding</w:t>
      </w:r>
      <w:r>
        <w:rPr>
          <w:color w:val="110F13"/>
          <w:spacing w:val="-12"/>
          <w:w w:val="115"/>
        </w:rPr>
        <w:t xml:space="preserve"> </w:t>
      </w:r>
      <w:r>
        <w:rPr>
          <w:color w:val="110F13"/>
          <w:w w:val="115"/>
        </w:rPr>
        <w:t>made</w:t>
      </w:r>
      <w:r>
        <w:rPr>
          <w:color w:val="110F13"/>
          <w:spacing w:val="-5"/>
          <w:w w:val="115"/>
        </w:rPr>
        <w:t xml:space="preserve"> </w:t>
      </w:r>
      <w:r>
        <w:rPr>
          <w:color w:val="110F13"/>
          <w:w w:val="115"/>
        </w:rPr>
        <w:t>available</w:t>
      </w:r>
      <w:r>
        <w:rPr>
          <w:color w:val="110F13"/>
          <w:spacing w:val="-6"/>
          <w:w w:val="115"/>
        </w:rPr>
        <w:t xml:space="preserve"> </w:t>
      </w:r>
      <w:r>
        <w:rPr>
          <w:color w:val="110F13"/>
          <w:w w:val="115"/>
        </w:rPr>
        <w:t>by</w:t>
      </w:r>
      <w:r>
        <w:rPr>
          <w:color w:val="110F13"/>
          <w:spacing w:val="-9"/>
          <w:w w:val="115"/>
        </w:rPr>
        <w:t xml:space="preserve"> </w:t>
      </w:r>
      <w:r>
        <w:rPr>
          <w:color w:val="110F13"/>
          <w:w w:val="115"/>
        </w:rPr>
        <w:t>the</w:t>
      </w:r>
      <w:r>
        <w:rPr>
          <w:color w:val="110F13"/>
          <w:spacing w:val="-8"/>
          <w:w w:val="115"/>
        </w:rPr>
        <w:t xml:space="preserve"> </w:t>
      </w:r>
      <w:r>
        <w:rPr>
          <w:color w:val="110F13"/>
          <w:w w:val="115"/>
        </w:rPr>
        <w:t>one-tenth-of-one-percent</w:t>
      </w:r>
      <w:r>
        <w:rPr>
          <w:color w:val="110F13"/>
          <w:spacing w:val="-10"/>
          <w:w w:val="115"/>
        </w:rPr>
        <w:t xml:space="preserve"> </w:t>
      </w:r>
      <w:r>
        <w:rPr>
          <w:color w:val="110F13"/>
          <w:w w:val="115"/>
        </w:rPr>
        <w:t>parks</w:t>
      </w:r>
      <w:r>
        <w:rPr>
          <w:color w:val="363338"/>
          <w:w w:val="115"/>
        </w:rPr>
        <w:t>,</w:t>
      </w:r>
      <w:r>
        <w:rPr>
          <w:color w:val="363338"/>
          <w:spacing w:val="-11"/>
          <w:w w:val="115"/>
        </w:rPr>
        <w:t xml:space="preserve"> </w:t>
      </w:r>
      <w:r>
        <w:rPr>
          <w:color w:val="110F13"/>
          <w:w w:val="115"/>
        </w:rPr>
        <w:t>soils</w:t>
      </w:r>
      <w:r>
        <w:rPr>
          <w:color w:val="110F13"/>
          <w:spacing w:val="-6"/>
          <w:w w:val="115"/>
        </w:rPr>
        <w:t xml:space="preserve"> </w:t>
      </w:r>
      <w:r>
        <w:rPr>
          <w:color w:val="110F13"/>
          <w:w w:val="115"/>
        </w:rPr>
        <w:t>and</w:t>
      </w:r>
      <w:r>
        <w:rPr>
          <w:color w:val="110F13"/>
          <w:spacing w:val="-13"/>
          <w:w w:val="115"/>
        </w:rPr>
        <w:t xml:space="preserve"> </w:t>
      </w:r>
      <w:r>
        <w:rPr>
          <w:color w:val="110F13"/>
          <w:w w:val="115"/>
        </w:rPr>
        <w:t>water</w:t>
      </w:r>
      <w:r>
        <w:rPr>
          <w:color w:val="110F13"/>
          <w:spacing w:val="-7"/>
          <w:w w:val="115"/>
        </w:rPr>
        <w:t xml:space="preserve"> </w:t>
      </w:r>
      <w:r>
        <w:rPr>
          <w:color w:val="110F13"/>
          <w:w w:val="115"/>
        </w:rPr>
        <w:t>sales</w:t>
      </w:r>
      <w:r>
        <w:rPr>
          <w:color w:val="110F13"/>
          <w:spacing w:val="-9"/>
          <w:w w:val="115"/>
        </w:rPr>
        <w:t xml:space="preserve"> </w:t>
      </w:r>
      <w:r>
        <w:rPr>
          <w:color w:val="110F13"/>
          <w:w w:val="115"/>
        </w:rPr>
        <w:t>tax.</w:t>
      </w:r>
      <w:r>
        <w:rPr>
          <w:color w:val="110F13"/>
          <w:spacing w:val="-5"/>
          <w:w w:val="115"/>
        </w:rPr>
        <w:t xml:space="preserve"> </w:t>
      </w:r>
      <w:r>
        <w:rPr>
          <w:color w:val="110F13"/>
          <w:w w:val="115"/>
        </w:rPr>
        <w:t>During</w:t>
      </w:r>
      <w:r>
        <w:rPr>
          <w:color w:val="110F13"/>
          <w:spacing w:val="-7"/>
          <w:w w:val="115"/>
        </w:rPr>
        <w:t xml:space="preserve"> </w:t>
      </w:r>
      <w:r>
        <w:rPr>
          <w:color w:val="110F13"/>
          <w:w w:val="115"/>
        </w:rPr>
        <w:t>fiscal</w:t>
      </w:r>
      <w:r>
        <w:rPr>
          <w:color w:val="110F13"/>
          <w:spacing w:val="-54"/>
          <w:w w:val="115"/>
        </w:rPr>
        <w:t xml:space="preserve"> </w:t>
      </w:r>
      <w:r>
        <w:rPr>
          <w:color w:val="262328"/>
          <w:w w:val="110"/>
        </w:rPr>
        <w:t xml:space="preserve">year </w:t>
      </w:r>
      <w:r w:rsidR="644D858A">
        <w:rPr>
          <w:color w:val="262328"/>
          <w:w w:val="110"/>
        </w:rPr>
        <w:t>2025</w:t>
      </w:r>
      <w:r>
        <w:rPr>
          <w:rFonts w:ascii="Arial"/>
          <w:color w:val="110F13"/>
          <w:w w:val="110"/>
        </w:rPr>
        <w:t>,</w:t>
      </w:r>
      <w:r>
        <w:rPr>
          <w:rFonts w:ascii="Arial"/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 xml:space="preserve">the district provided </w:t>
      </w:r>
      <w:r w:rsidR="0873497A" w:rsidRPr="462086CD">
        <w:t>$881,937.44</w:t>
      </w:r>
      <w:r w:rsidRPr="462086CD">
        <w:rPr>
          <w:i/>
          <w:iCs/>
          <w:color w:val="110F13"/>
          <w:sz w:val="21"/>
          <w:szCs w:val="21"/>
        </w:rPr>
        <w:t xml:space="preserve"> </w:t>
      </w:r>
      <w:r w:rsidRPr="462086CD">
        <w:rPr>
          <w:color w:val="110F13"/>
          <w:spacing w:val="1"/>
          <w:w w:val="110"/>
        </w:rPr>
        <w:t>of cost-share</w:t>
      </w:r>
      <w:r>
        <w:rPr>
          <w:color w:val="110F13"/>
          <w:w w:val="110"/>
        </w:rPr>
        <w:t xml:space="preserve"> </w:t>
      </w:r>
      <w:r>
        <w:rPr>
          <w:color w:val="110F13"/>
          <w:spacing w:val="1"/>
          <w:w w:val="110"/>
        </w:rPr>
        <w:t xml:space="preserve">funds </w:t>
      </w:r>
      <w:r w:rsidRPr="462086CD">
        <w:rPr>
          <w:color w:val="110F13"/>
          <w:spacing w:val="1"/>
          <w:w w:val="110"/>
        </w:rPr>
        <w:t xml:space="preserve">to </w:t>
      </w:r>
      <w:r>
        <w:rPr>
          <w:color w:val="110F13"/>
          <w:spacing w:val="-1"/>
          <w:w w:val="115"/>
        </w:rPr>
        <w:t>assist</w:t>
      </w:r>
      <w:r>
        <w:rPr>
          <w:color w:val="110F13"/>
          <w:w w:val="115"/>
        </w:rPr>
        <w:t xml:space="preserve"> landowners with installing agricultural erosion control and water quality practices.</w:t>
      </w:r>
    </w:p>
    <w:p w14:paraId="0A37501D" w14:textId="77777777" w:rsidR="007D2049" w:rsidRDefault="007D2049">
      <w:pPr>
        <w:pStyle w:val="BodyText"/>
        <w:rPr>
          <w:sz w:val="22"/>
        </w:rPr>
      </w:pPr>
    </w:p>
    <w:p w14:paraId="5DAB6C7B" w14:textId="77777777" w:rsidR="007D2049" w:rsidRDefault="007D2049">
      <w:pPr>
        <w:pStyle w:val="BodyText"/>
        <w:spacing w:before="5"/>
        <w:rPr>
          <w:sz w:val="17"/>
        </w:rPr>
      </w:pPr>
    </w:p>
    <w:p w14:paraId="3935F7AE" w14:textId="77777777" w:rsidR="007D2049" w:rsidRDefault="0063109A">
      <w:pPr>
        <w:pStyle w:val="BodyText"/>
        <w:ind w:left="111"/>
      </w:pPr>
      <w:r>
        <w:rPr>
          <w:color w:val="110F13"/>
        </w:rPr>
        <w:t>The</w:t>
      </w:r>
      <w:r>
        <w:rPr>
          <w:color w:val="110F13"/>
          <w:spacing w:val="18"/>
        </w:rPr>
        <w:t xml:space="preserve"> </w:t>
      </w:r>
      <w:r>
        <w:rPr>
          <w:color w:val="110F13"/>
        </w:rPr>
        <w:t>qualifications</w:t>
      </w:r>
      <w:r>
        <w:rPr>
          <w:color w:val="110F13"/>
          <w:spacing w:val="4"/>
        </w:rPr>
        <w:t xml:space="preserve"> </w:t>
      </w:r>
      <w:r>
        <w:rPr>
          <w:color w:val="110F13"/>
        </w:rPr>
        <w:t>required</w:t>
      </w:r>
      <w:r>
        <w:rPr>
          <w:color w:val="110F13"/>
          <w:spacing w:val="28"/>
        </w:rPr>
        <w:t xml:space="preserve"> </w:t>
      </w:r>
      <w:r>
        <w:rPr>
          <w:color w:val="110F13"/>
        </w:rPr>
        <w:t>to</w:t>
      </w:r>
      <w:r>
        <w:rPr>
          <w:color w:val="110F13"/>
          <w:spacing w:val="11"/>
        </w:rPr>
        <w:t xml:space="preserve"> </w:t>
      </w:r>
      <w:r>
        <w:rPr>
          <w:color w:val="110F13"/>
        </w:rPr>
        <w:t>be</w:t>
      </w:r>
      <w:r>
        <w:rPr>
          <w:color w:val="110F13"/>
          <w:spacing w:val="16"/>
        </w:rPr>
        <w:t xml:space="preserve"> </w:t>
      </w:r>
      <w:r>
        <w:rPr>
          <w:color w:val="110F13"/>
        </w:rPr>
        <w:t>a</w:t>
      </w:r>
      <w:r>
        <w:rPr>
          <w:color w:val="110F13"/>
          <w:spacing w:val="10"/>
        </w:rPr>
        <w:t xml:space="preserve"> </w:t>
      </w:r>
      <w:r>
        <w:rPr>
          <w:color w:val="110F13"/>
        </w:rPr>
        <w:t>supervisor</w:t>
      </w:r>
      <w:r>
        <w:rPr>
          <w:color w:val="110F13"/>
          <w:spacing w:val="24"/>
        </w:rPr>
        <w:t xml:space="preserve"> </w:t>
      </w:r>
      <w:r>
        <w:rPr>
          <w:color w:val="110F13"/>
        </w:rPr>
        <w:t>are:</w:t>
      </w:r>
    </w:p>
    <w:p w14:paraId="02EB378F" w14:textId="77777777" w:rsidR="007D2049" w:rsidRDefault="007D2049">
      <w:pPr>
        <w:pStyle w:val="BodyText"/>
        <w:spacing w:before="4"/>
        <w:rPr>
          <w:sz w:val="31"/>
        </w:rPr>
      </w:pPr>
    </w:p>
    <w:p w14:paraId="7A5BB61E" w14:textId="77777777"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" w:line="247" w:lineRule="auto"/>
        <w:ind w:right="104" w:hanging="335"/>
        <w:rPr>
          <w:rFonts w:ascii="Arial"/>
          <w:color w:val="110F13"/>
          <w:sz w:val="18"/>
        </w:rPr>
      </w:pPr>
      <w:r>
        <w:rPr>
          <w:color w:val="110F13"/>
          <w:sz w:val="20"/>
        </w:rPr>
        <w:t>Being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sz w:val="20"/>
        </w:rPr>
        <w:t>a land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sz w:val="20"/>
        </w:rPr>
        <w:t>representative from the district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(10 CSR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70-4.010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 xml:space="preserve">(1) </w:t>
      </w:r>
      <w:r>
        <w:rPr>
          <w:rFonts w:ascii="Arial"/>
          <w:color w:val="110F13"/>
          <w:sz w:val="19"/>
        </w:rPr>
        <w:t>(I))</w:t>
      </w:r>
      <w:r>
        <w:rPr>
          <w:rFonts w:ascii="Arial"/>
          <w:color w:val="363338"/>
          <w:sz w:val="19"/>
        </w:rPr>
        <w:t xml:space="preserve">. </w:t>
      </w:r>
      <w:r>
        <w:rPr>
          <w:color w:val="110F13"/>
          <w:sz w:val="20"/>
        </w:rPr>
        <w:t>A land representative is defined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as the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w w:val="105"/>
          <w:sz w:val="20"/>
        </w:rPr>
        <w:t>owner or representative authorized by power of attorney of any farm lying within an area proposed to be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 xml:space="preserve">established, and subsequently established, as a soil and water conservation district under Chapter </w:t>
      </w:r>
      <w:r>
        <w:rPr>
          <w:color w:val="110F13"/>
          <w:w w:val="105"/>
          <w:sz w:val="20"/>
        </w:rPr>
        <w:t>278, RSMo.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Each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farm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entitled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to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representation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by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land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representative: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provided,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however</w:t>
      </w:r>
      <w:r>
        <w:rPr>
          <w:color w:val="110F13"/>
          <w:spacing w:val="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that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land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representative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</w:t>
      </w:r>
      <w:r>
        <w:rPr>
          <w:color w:val="110F13"/>
          <w:spacing w:val="-5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taxpayer</w:t>
      </w:r>
      <w:r>
        <w:rPr>
          <w:color w:val="110F13"/>
          <w:spacing w:val="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of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county</w:t>
      </w:r>
      <w:r>
        <w:rPr>
          <w:color w:val="110F13"/>
          <w:spacing w:val="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within</w:t>
      </w:r>
      <w:r>
        <w:rPr>
          <w:color w:val="110F13"/>
          <w:spacing w:val="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which</w:t>
      </w:r>
      <w:r>
        <w:rPr>
          <w:color w:val="110F13"/>
          <w:spacing w:val="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soil and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water</w:t>
      </w:r>
      <w:r>
        <w:rPr>
          <w:color w:val="110F13"/>
          <w:spacing w:val="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district</w:t>
      </w:r>
      <w:r>
        <w:rPr>
          <w:color w:val="110F13"/>
          <w:spacing w:val="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located.</w:t>
      </w:r>
    </w:p>
    <w:p w14:paraId="07ED105B" w14:textId="77777777"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43"/>
        <w:rPr>
          <w:color w:val="110F13"/>
          <w:sz w:val="20"/>
        </w:rPr>
      </w:pPr>
      <w:r>
        <w:rPr>
          <w:color w:val="110F13"/>
          <w:sz w:val="20"/>
        </w:rPr>
        <w:t>Residing</w:t>
      </w:r>
      <w:r>
        <w:rPr>
          <w:color w:val="110F13"/>
          <w:spacing w:val="24"/>
          <w:sz w:val="20"/>
        </w:rPr>
        <w:t xml:space="preserve"> </w:t>
      </w:r>
      <w:r>
        <w:rPr>
          <w:color w:val="110F13"/>
          <w:sz w:val="20"/>
        </w:rPr>
        <w:t>in,</w:t>
      </w:r>
      <w:r>
        <w:rPr>
          <w:color w:val="110F13"/>
          <w:spacing w:val="5"/>
          <w:sz w:val="20"/>
        </w:rPr>
        <w:t xml:space="preserve"> </w:t>
      </w:r>
      <w:r>
        <w:rPr>
          <w:color w:val="110F13"/>
          <w:sz w:val="20"/>
        </w:rPr>
        <w:t>or</w:t>
      </w:r>
      <w:r>
        <w:rPr>
          <w:color w:val="110F13"/>
          <w:spacing w:val="8"/>
          <w:sz w:val="20"/>
        </w:rPr>
        <w:t xml:space="preserve"> </w:t>
      </w:r>
      <w:r>
        <w:rPr>
          <w:color w:val="110F13"/>
          <w:sz w:val="20"/>
        </w:rPr>
        <w:t>owning</w:t>
      </w:r>
      <w:r>
        <w:rPr>
          <w:color w:val="110F13"/>
          <w:spacing w:val="16"/>
          <w:sz w:val="20"/>
        </w:rPr>
        <w:t xml:space="preserve"> </w:t>
      </w:r>
      <w:r>
        <w:rPr>
          <w:color w:val="110F13"/>
          <w:sz w:val="20"/>
        </w:rPr>
        <w:t>a</w:t>
      </w:r>
      <w:r>
        <w:rPr>
          <w:color w:val="110F13"/>
          <w:spacing w:val="9"/>
          <w:sz w:val="20"/>
        </w:rPr>
        <w:t xml:space="preserve"> </w:t>
      </w:r>
      <w:r>
        <w:rPr>
          <w:color w:val="110F13"/>
          <w:sz w:val="20"/>
        </w:rPr>
        <w:t>farm</w:t>
      </w:r>
      <w:r>
        <w:rPr>
          <w:color w:val="110F13"/>
          <w:spacing w:val="16"/>
          <w:sz w:val="20"/>
        </w:rPr>
        <w:t xml:space="preserve"> </w:t>
      </w:r>
      <w:r>
        <w:rPr>
          <w:color w:val="110F13"/>
          <w:sz w:val="20"/>
        </w:rPr>
        <w:t>in</w:t>
      </w:r>
      <w:r>
        <w:rPr>
          <w:color w:val="363338"/>
          <w:sz w:val="20"/>
        </w:rPr>
        <w:t>,</w:t>
      </w:r>
      <w:r>
        <w:rPr>
          <w:color w:val="363338"/>
          <w:spacing w:val="2"/>
          <w:sz w:val="20"/>
        </w:rPr>
        <w:t xml:space="preserve"> </w:t>
      </w:r>
      <w:r>
        <w:rPr>
          <w:color w:val="110F13"/>
          <w:sz w:val="20"/>
        </w:rPr>
        <w:t>the</w:t>
      </w:r>
      <w:r>
        <w:rPr>
          <w:color w:val="110F13"/>
          <w:spacing w:val="5"/>
          <w:sz w:val="20"/>
        </w:rPr>
        <w:t xml:space="preserve"> </w:t>
      </w:r>
      <w:r>
        <w:rPr>
          <w:color w:val="110F13"/>
          <w:sz w:val="20"/>
        </w:rPr>
        <w:t>area</w:t>
      </w:r>
      <w:r>
        <w:rPr>
          <w:color w:val="110F13"/>
          <w:spacing w:val="13"/>
          <w:sz w:val="20"/>
        </w:rPr>
        <w:t xml:space="preserve"> </w:t>
      </w:r>
      <w:r>
        <w:rPr>
          <w:color w:val="110F13"/>
          <w:sz w:val="20"/>
        </w:rPr>
        <w:t>from</w:t>
      </w:r>
      <w:r>
        <w:rPr>
          <w:color w:val="110F13"/>
          <w:spacing w:val="15"/>
          <w:sz w:val="20"/>
        </w:rPr>
        <w:t xml:space="preserve"> </w:t>
      </w:r>
      <w:r>
        <w:rPr>
          <w:color w:val="110F13"/>
          <w:sz w:val="20"/>
        </w:rPr>
        <w:t>which</w:t>
      </w:r>
      <w:r>
        <w:rPr>
          <w:color w:val="110F13"/>
          <w:spacing w:val="17"/>
          <w:sz w:val="20"/>
        </w:rPr>
        <w:t xml:space="preserve"> </w:t>
      </w:r>
      <w:r>
        <w:rPr>
          <w:color w:val="110F13"/>
          <w:sz w:val="20"/>
        </w:rPr>
        <w:t>he</w:t>
      </w:r>
      <w:r>
        <w:rPr>
          <w:color w:val="524B5B"/>
          <w:sz w:val="20"/>
        </w:rPr>
        <w:t>/</w:t>
      </w:r>
      <w:r>
        <w:rPr>
          <w:color w:val="110F13"/>
          <w:sz w:val="20"/>
        </w:rPr>
        <w:t>she</w:t>
      </w:r>
      <w:r>
        <w:rPr>
          <w:color w:val="110F13"/>
          <w:spacing w:val="9"/>
          <w:sz w:val="20"/>
        </w:rPr>
        <w:t xml:space="preserve"> </w:t>
      </w:r>
      <w:r>
        <w:rPr>
          <w:color w:val="110F13"/>
          <w:sz w:val="20"/>
        </w:rPr>
        <w:t>is</w:t>
      </w:r>
      <w:r>
        <w:rPr>
          <w:color w:val="110F13"/>
          <w:spacing w:val="8"/>
          <w:sz w:val="20"/>
        </w:rPr>
        <w:t xml:space="preserve"> </w:t>
      </w:r>
      <w:r>
        <w:rPr>
          <w:color w:val="110F13"/>
          <w:sz w:val="20"/>
        </w:rPr>
        <w:t>nominated</w:t>
      </w:r>
      <w:r>
        <w:rPr>
          <w:color w:val="110F13"/>
          <w:spacing w:val="25"/>
          <w:sz w:val="20"/>
        </w:rPr>
        <w:t xml:space="preserve"> </w:t>
      </w:r>
      <w:r>
        <w:rPr>
          <w:color w:val="110F13"/>
          <w:sz w:val="20"/>
        </w:rPr>
        <w:t>where</w:t>
      </w:r>
      <w:r>
        <w:rPr>
          <w:color w:val="110F13"/>
          <w:spacing w:val="15"/>
          <w:sz w:val="20"/>
        </w:rPr>
        <w:t xml:space="preserve"> </w:t>
      </w:r>
      <w:r>
        <w:rPr>
          <w:color w:val="110F13"/>
          <w:sz w:val="20"/>
        </w:rPr>
        <w:t>there</w:t>
      </w:r>
      <w:r>
        <w:rPr>
          <w:color w:val="110F13"/>
          <w:spacing w:val="18"/>
          <w:sz w:val="20"/>
        </w:rPr>
        <w:t xml:space="preserve"> </w:t>
      </w:r>
      <w:r>
        <w:rPr>
          <w:color w:val="110F13"/>
          <w:sz w:val="20"/>
        </w:rPr>
        <w:t>is</w:t>
      </w:r>
      <w:r>
        <w:rPr>
          <w:color w:val="110F13"/>
          <w:spacing w:val="7"/>
          <w:sz w:val="20"/>
        </w:rPr>
        <w:t xml:space="preserve"> </w:t>
      </w:r>
      <w:r>
        <w:rPr>
          <w:color w:val="110F13"/>
          <w:sz w:val="20"/>
        </w:rPr>
        <w:t>an</w:t>
      </w:r>
      <w:r>
        <w:rPr>
          <w:color w:val="110F13"/>
          <w:spacing w:val="11"/>
          <w:sz w:val="20"/>
        </w:rPr>
        <w:t xml:space="preserve"> </w:t>
      </w:r>
      <w:r>
        <w:rPr>
          <w:color w:val="110F13"/>
          <w:sz w:val="20"/>
        </w:rPr>
        <w:t>expiring</w:t>
      </w:r>
      <w:r>
        <w:rPr>
          <w:color w:val="110F13"/>
          <w:spacing w:val="26"/>
          <w:sz w:val="20"/>
        </w:rPr>
        <w:t xml:space="preserve"> </w:t>
      </w:r>
      <w:r>
        <w:rPr>
          <w:color w:val="110F13"/>
          <w:sz w:val="20"/>
        </w:rPr>
        <w:t>term.</w:t>
      </w:r>
    </w:p>
    <w:p w14:paraId="061C5C0F" w14:textId="77777777"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21" w:line="244" w:lineRule="auto"/>
        <w:ind w:left="456" w:right="915" w:hanging="338"/>
        <w:rPr>
          <w:color w:val="110F13"/>
          <w:sz w:val="20"/>
        </w:rPr>
      </w:pPr>
      <w:r>
        <w:rPr>
          <w:color w:val="110F13"/>
          <w:spacing w:val="-1"/>
          <w:w w:val="105"/>
          <w:sz w:val="20"/>
        </w:rPr>
        <w:t>Being</w:t>
      </w:r>
      <w:r>
        <w:rPr>
          <w:color w:val="110F13"/>
          <w:spacing w:val="-4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cooperator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of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district,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 xml:space="preserve">defined </w:t>
      </w:r>
      <w:r>
        <w:rPr>
          <w:color w:val="110F13"/>
          <w:w w:val="105"/>
          <w:sz w:val="20"/>
        </w:rPr>
        <w:t>as,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"a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person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who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actively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engaged in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farming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and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practices</w:t>
      </w:r>
      <w:r>
        <w:rPr>
          <w:color w:val="110F13"/>
          <w:spacing w:val="-5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conservation</w:t>
      </w:r>
      <w:r>
        <w:rPr>
          <w:color w:val="110F13"/>
          <w:spacing w:val="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activities</w:t>
      </w:r>
      <w:r>
        <w:rPr>
          <w:color w:val="110F13"/>
          <w:spacing w:val="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related</w:t>
      </w:r>
      <w:r>
        <w:rPr>
          <w:color w:val="110F13"/>
          <w:spacing w:val="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to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agriculture"</w:t>
      </w:r>
      <w:r>
        <w:rPr>
          <w:color w:val="1A313D"/>
          <w:w w:val="105"/>
          <w:sz w:val="20"/>
        </w:rPr>
        <w:t>.</w:t>
      </w:r>
    </w:p>
    <w:p w14:paraId="0CBF6E8D" w14:textId="77777777"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38"/>
        <w:rPr>
          <w:color w:val="110F13"/>
          <w:sz w:val="20"/>
        </w:rPr>
      </w:pPr>
      <w:r>
        <w:rPr>
          <w:color w:val="110F13"/>
          <w:spacing w:val="-1"/>
          <w:w w:val="105"/>
          <w:sz w:val="20"/>
        </w:rPr>
        <w:t>Being</w:t>
      </w:r>
      <w:r>
        <w:rPr>
          <w:color w:val="110F13"/>
          <w:spacing w:val="-3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current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resident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and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tax-paying</w:t>
      </w:r>
      <w:r>
        <w:rPr>
          <w:color w:val="110F13"/>
          <w:w w:val="105"/>
          <w:sz w:val="20"/>
        </w:rPr>
        <w:t xml:space="preserve"> citizen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of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county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for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at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least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two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262328"/>
          <w:w w:val="105"/>
          <w:sz w:val="20"/>
        </w:rPr>
        <w:t>years</w:t>
      </w:r>
      <w:r>
        <w:rPr>
          <w:color w:val="262328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preceding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election date.</w:t>
      </w:r>
    </w:p>
    <w:p w14:paraId="51DB820D" w14:textId="77777777" w:rsidR="007D2049" w:rsidRDefault="0063109A">
      <w:pPr>
        <w:pStyle w:val="ListParagraph"/>
        <w:numPr>
          <w:ilvl w:val="0"/>
          <w:numId w:val="1"/>
        </w:numPr>
        <w:tabs>
          <w:tab w:val="left" w:pos="374"/>
        </w:tabs>
        <w:spacing w:before="116"/>
        <w:ind w:left="373" w:hanging="257"/>
        <w:rPr>
          <w:color w:val="110F13"/>
          <w:sz w:val="20"/>
        </w:rPr>
      </w:pPr>
      <w:r>
        <w:rPr>
          <w:color w:val="110F13"/>
          <w:w w:val="105"/>
          <w:sz w:val="20"/>
        </w:rPr>
        <w:t>Be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eighteen</w:t>
      </w:r>
      <w:r>
        <w:rPr>
          <w:color w:val="110F13"/>
          <w:spacing w:val="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(18)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years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of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age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or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older</w:t>
      </w:r>
      <w:r>
        <w:rPr>
          <w:color w:val="110F13"/>
          <w:spacing w:val="-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by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election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date.</w:t>
      </w:r>
    </w:p>
    <w:p w14:paraId="6A05A809" w14:textId="77777777" w:rsidR="007D2049" w:rsidRDefault="007D2049">
      <w:pPr>
        <w:pStyle w:val="BodyText"/>
      </w:pPr>
    </w:p>
    <w:p w14:paraId="5A39BBE3" w14:textId="77777777" w:rsidR="007D2049" w:rsidRDefault="007D2049" w:rsidP="009D4BFC">
      <w:pPr>
        <w:pStyle w:val="BodyText"/>
        <w:jc w:val="center"/>
      </w:pPr>
    </w:p>
    <w:p w14:paraId="41C8F396" w14:textId="77777777" w:rsidR="007D2049" w:rsidRDefault="007D2049" w:rsidP="009D4BFC">
      <w:pPr>
        <w:pStyle w:val="BodyText"/>
        <w:jc w:val="center"/>
      </w:pPr>
    </w:p>
    <w:p w14:paraId="2158DF08" w14:textId="7394367C" w:rsidR="007D2049" w:rsidRDefault="009D4BFC" w:rsidP="009D4BFC">
      <w:pPr>
        <w:tabs>
          <w:tab w:val="left" w:pos="1850"/>
        </w:tabs>
        <w:spacing w:before="92"/>
        <w:ind w:right="2932"/>
        <w:jc w:val="center"/>
        <w:rPr>
          <w:b/>
          <w:bCs/>
          <w:sz w:val="21"/>
          <w:szCs w:val="21"/>
        </w:rPr>
      </w:pPr>
      <w:r>
        <w:rPr>
          <w:b/>
          <w:bCs/>
          <w:color w:val="110F13"/>
          <w:sz w:val="21"/>
          <w:szCs w:val="21"/>
        </w:rPr>
        <w:t xml:space="preserve">                              </w:t>
      </w:r>
      <w:r w:rsidR="72315391" w:rsidRPr="462086CD">
        <w:rPr>
          <w:b/>
          <w:bCs/>
          <w:color w:val="110F13"/>
          <w:sz w:val="21"/>
          <w:szCs w:val="21"/>
        </w:rPr>
        <w:t>Shelby</w:t>
      </w:r>
      <w:r w:rsidR="0063109A" w:rsidRPr="462086CD">
        <w:rPr>
          <w:b/>
          <w:bCs/>
          <w:color w:val="110F13"/>
          <w:sz w:val="21"/>
          <w:szCs w:val="21"/>
        </w:rPr>
        <w:t xml:space="preserve"> </w:t>
      </w:r>
      <w:r w:rsidR="0063109A" w:rsidRPr="462086CD">
        <w:rPr>
          <w:b/>
          <w:bCs/>
          <w:color w:val="110F13"/>
          <w:w w:val="105"/>
          <w:sz w:val="21"/>
          <w:szCs w:val="21"/>
        </w:rPr>
        <w:t>County</w:t>
      </w:r>
      <w:r w:rsidR="0063109A" w:rsidRPr="462086CD">
        <w:rPr>
          <w:b/>
          <w:bCs/>
          <w:color w:val="110F13"/>
          <w:spacing w:val="5"/>
          <w:w w:val="105"/>
          <w:sz w:val="21"/>
          <w:szCs w:val="21"/>
        </w:rPr>
        <w:t xml:space="preserve"> </w:t>
      </w:r>
      <w:r w:rsidR="0063109A" w:rsidRPr="462086CD">
        <w:rPr>
          <w:b/>
          <w:bCs/>
          <w:color w:val="110F13"/>
          <w:w w:val="105"/>
          <w:sz w:val="21"/>
          <w:szCs w:val="21"/>
        </w:rPr>
        <w:t>Soil</w:t>
      </w:r>
      <w:r w:rsidR="0063109A" w:rsidRPr="462086CD">
        <w:rPr>
          <w:b/>
          <w:bCs/>
          <w:color w:val="110F13"/>
          <w:spacing w:val="5"/>
          <w:w w:val="105"/>
          <w:sz w:val="21"/>
          <w:szCs w:val="21"/>
        </w:rPr>
        <w:t xml:space="preserve"> </w:t>
      </w:r>
      <w:r w:rsidR="0063109A" w:rsidRPr="462086CD">
        <w:rPr>
          <w:b/>
          <w:bCs/>
          <w:color w:val="110F13"/>
          <w:w w:val="105"/>
          <w:sz w:val="21"/>
          <w:szCs w:val="21"/>
        </w:rPr>
        <w:t>and</w:t>
      </w:r>
      <w:r w:rsidR="0063109A" w:rsidRPr="462086CD">
        <w:rPr>
          <w:b/>
          <w:bCs/>
          <w:color w:val="110F13"/>
          <w:spacing w:val="3"/>
          <w:w w:val="105"/>
          <w:sz w:val="21"/>
          <w:szCs w:val="21"/>
        </w:rPr>
        <w:t xml:space="preserve"> </w:t>
      </w:r>
      <w:r w:rsidR="0063109A" w:rsidRPr="462086CD">
        <w:rPr>
          <w:b/>
          <w:bCs/>
          <w:color w:val="110F13"/>
          <w:w w:val="105"/>
          <w:sz w:val="21"/>
          <w:szCs w:val="21"/>
        </w:rPr>
        <w:t>Water</w:t>
      </w:r>
      <w:r w:rsidR="0063109A" w:rsidRPr="462086CD">
        <w:rPr>
          <w:b/>
          <w:bCs/>
          <w:color w:val="110F13"/>
          <w:spacing w:val="3"/>
          <w:w w:val="105"/>
          <w:sz w:val="21"/>
          <w:szCs w:val="21"/>
        </w:rPr>
        <w:t xml:space="preserve"> </w:t>
      </w:r>
      <w:r w:rsidR="0063109A" w:rsidRPr="462086CD">
        <w:rPr>
          <w:b/>
          <w:bCs/>
          <w:color w:val="110F13"/>
          <w:w w:val="105"/>
          <w:sz w:val="21"/>
          <w:szCs w:val="21"/>
        </w:rPr>
        <w:t>Conservation</w:t>
      </w:r>
      <w:r w:rsidR="0063109A" w:rsidRPr="462086CD">
        <w:rPr>
          <w:b/>
          <w:bCs/>
          <w:color w:val="110F13"/>
          <w:spacing w:val="25"/>
          <w:w w:val="105"/>
          <w:sz w:val="21"/>
          <w:szCs w:val="21"/>
        </w:rPr>
        <w:t xml:space="preserve"> </w:t>
      </w:r>
      <w:r w:rsidR="0063109A" w:rsidRPr="462086CD">
        <w:rPr>
          <w:b/>
          <w:bCs/>
          <w:color w:val="110F13"/>
          <w:w w:val="105"/>
          <w:sz w:val="21"/>
          <w:szCs w:val="21"/>
        </w:rPr>
        <w:t>District</w:t>
      </w:r>
    </w:p>
    <w:p w14:paraId="2119D5E3" w14:textId="7BB87750" w:rsidR="4997B5F3" w:rsidRDefault="4997B5F3" w:rsidP="009D4BFC">
      <w:pPr>
        <w:spacing w:before="109" w:line="259" w:lineRule="auto"/>
        <w:ind w:right="1359"/>
        <w:jc w:val="center"/>
      </w:pPr>
      <w:r w:rsidRPr="462086CD">
        <w:rPr>
          <w:i/>
          <w:iCs/>
          <w:color w:val="110F13"/>
          <w:sz w:val="19"/>
          <w:szCs w:val="19"/>
        </w:rPr>
        <w:t>PO Box 215, 210 E. Main St.</w:t>
      </w:r>
    </w:p>
    <w:p w14:paraId="71CB42BF" w14:textId="319F6FAD" w:rsidR="4997B5F3" w:rsidRDefault="4997B5F3" w:rsidP="009D4BFC">
      <w:pPr>
        <w:spacing w:before="109" w:line="259" w:lineRule="auto"/>
        <w:ind w:right="1359"/>
        <w:jc w:val="center"/>
        <w:rPr>
          <w:i/>
          <w:iCs/>
          <w:color w:val="110F13"/>
          <w:sz w:val="19"/>
          <w:szCs w:val="19"/>
        </w:rPr>
      </w:pPr>
      <w:r w:rsidRPr="462086CD">
        <w:rPr>
          <w:i/>
          <w:iCs/>
          <w:color w:val="110F13"/>
          <w:sz w:val="19"/>
          <w:szCs w:val="19"/>
        </w:rPr>
        <w:t>Shelbyville, MO 63469</w:t>
      </w:r>
    </w:p>
    <w:p w14:paraId="383B645B" w14:textId="70EF60D7" w:rsidR="4997B5F3" w:rsidRDefault="4997B5F3" w:rsidP="009D4BFC">
      <w:pPr>
        <w:spacing w:before="109" w:line="259" w:lineRule="auto"/>
        <w:ind w:right="1359"/>
        <w:jc w:val="center"/>
        <w:rPr>
          <w:i/>
          <w:iCs/>
          <w:color w:val="110F13"/>
          <w:sz w:val="19"/>
          <w:szCs w:val="19"/>
        </w:rPr>
      </w:pPr>
      <w:r w:rsidRPr="462086CD">
        <w:rPr>
          <w:i/>
          <w:iCs/>
          <w:color w:val="110F13"/>
          <w:sz w:val="19"/>
          <w:szCs w:val="19"/>
        </w:rPr>
        <w:t>573-633-2211 ext. 3</w:t>
      </w:r>
    </w:p>
    <w:p w14:paraId="62F1D56E" w14:textId="07145265" w:rsidR="4997B5F3" w:rsidRDefault="4997B5F3" w:rsidP="009D4BFC">
      <w:pPr>
        <w:spacing w:before="109" w:line="259" w:lineRule="auto"/>
        <w:ind w:right="1359"/>
        <w:jc w:val="center"/>
        <w:rPr>
          <w:i/>
          <w:iCs/>
          <w:color w:val="110F13"/>
          <w:sz w:val="19"/>
          <w:szCs w:val="19"/>
        </w:rPr>
      </w:pPr>
      <w:r w:rsidRPr="462086CD">
        <w:rPr>
          <w:i/>
          <w:iCs/>
          <w:color w:val="110F13"/>
          <w:sz w:val="19"/>
          <w:szCs w:val="19"/>
        </w:rPr>
        <w:t>Tasha.gough@swcd.mo.gov</w:t>
      </w:r>
    </w:p>
    <w:sectPr w:rsidR="4997B5F3">
      <w:type w:val="continuous"/>
      <w:pgSz w:w="12240" w:h="15840"/>
      <w:pgMar w:top="1500" w:right="10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6076"/>
    <w:multiLevelType w:val="hybridMultilevel"/>
    <w:tmpl w:val="8FC03F5E"/>
    <w:lvl w:ilvl="0" w:tplc="6A34CA40">
      <w:start w:val="1"/>
      <w:numFmt w:val="decimal"/>
      <w:lvlText w:val="%1."/>
      <w:lvlJc w:val="left"/>
      <w:pPr>
        <w:ind w:left="451" w:hanging="339"/>
        <w:jc w:val="left"/>
      </w:pPr>
      <w:rPr>
        <w:rFonts w:hint="default"/>
        <w:spacing w:val="-1"/>
        <w:w w:val="107"/>
      </w:rPr>
    </w:lvl>
    <w:lvl w:ilvl="1" w:tplc="7DEC266C">
      <w:numFmt w:val="bullet"/>
      <w:lvlText w:val="•"/>
      <w:lvlJc w:val="left"/>
      <w:pPr>
        <w:ind w:left="1418" w:hanging="339"/>
      </w:pPr>
      <w:rPr>
        <w:rFonts w:hint="default"/>
      </w:rPr>
    </w:lvl>
    <w:lvl w:ilvl="2" w:tplc="57327BFE">
      <w:numFmt w:val="bullet"/>
      <w:lvlText w:val="•"/>
      <w:lvlJc w:val="left"/>
      <w:pPr>
        <w:ind w:left="2376" w:hanging="339"/>
      </w:pPr>
      <w:rPr>
        <w:rFonts w:hint="default"/>
      </w:rPr>
    </w:lvl>
    <w:lvl w:ilvl="3" w:tplc="4E9A026E">
      <w:numFmt w:val="bullet"/>
      <w:lvlText w:val="•"/>
      <w:lvlJc w:val="left"/>
      <w:pPr>
        <w:ind w:left="3334" w:hanging="339"/>
      </w:pPr>
      <w:rPr>
        <w:rFonts w:hint="default"/>
      </w:rPr>
    </w:lvl>
    <w:lvl w:ilvl="4" w:tplc="8D36DF8E">
      <w:numFmt w:val="bullet"/>
      <w:lvlText w:val="•"/>
      <w:lvlJc w:val="left"/>
      <w:pPr>
        <w:ind w:left="4292" w:hanging="339"/>
      </w:pPr>
      <w:rPr>
        <w:rFonts w:hint="default"/>
      </w:rPr>
    </w:lvl>
    <w:lvl w:ilvl="5" w:tplc="FAC27068">
      <w:numFmt w:val="bullet"/>
      <w:lvlText w:val="•"/>
      <w:lvlJc w:val="left"/>
      <w:pPr>
        <w:ind w:left="5250" w:hanging="339"/>
      </w:pPr>
      <w:rPr>
        <w:rFonts w:hint="default"/>
      </w:rPr>
    </w:lvl>
    <w:lvl w:ilvl="6" w:tplc="C9044ECA">
      <w:numFmt w:val="bullet"/>
      <w:lvlText w:val="•"/>
      <w:lvlJc w:val="left"/>
      <w:pPr>
        <w:ind w:left="6208" w:hanging="339"/>
      </w:pPr>
      <w:rPr>
        <w:rFonts w:hint="default"/>
      </w:rPr>
    </w:lvl>
    <w:lvl w:ilvl="7" w:tplc="26BE9B98">
      <w:numFmt w:val="bullet"/>
      <w:lvlText w:val="•"/>
      <w:lvlJc w:val="left"/>
      <w:pPr>
        <w:ind w:left="7166" w:hanging="339"/>
      </w:pPr>
      <w:rPr>
        <w:rFonts w:hint="default"/>
      </w:rPr>
    </w:lvl>
    <w:lvl w:ilvl="8" w:tplc="90A21EFE">
      <w:numFmt w:val="bullet"/>
      <w:lvlText w:val="•"/>
      <w:lvlJc w:val="left"/>
      <w:pPr>
        <w:ind w:left="8124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49"/>
    <w:rsid w:val="0063109A"/>
    <w:rsid w:val="007D2049"/>
    <w:rsid w:val="0084F118"/>
    <w:rsid w:val="009D4BFC"/>
    <w:rsid w:val="00F46812"/>
    <w:rsid w:val="0857541E"/>
    <w:rsid w:val="0873497A"/>
    <w:rsid w:val="088C8EA2"/>
    <w:rsid w:val="15A157EE"/>
    <w:rsid w:val="1B618C82"/>
    <w:rsid w:val="1BE57C23"/>
    <w:rsid w:val="22AD6773"/>
    <w:rsid w:val="2BC805DA"/>
    <w:rsid w:val="2C2BE530"/>
    <w:rsid w:val="2FED220B"/>
    <w:rsid w:val="3A15955D"/>
    <w:rsid w:val="3B5124C2"/>
    <w:rsid w:val="4181E42D"/>
    <w:rsid w:val="4212E366"/>
    <w:rsid w:val="462086CD"/>
    <w:rsid w:val="4689B478"/>
    <w:rsid w:val="47F4547A"/>
    <w:rsid w:val="484BF196"/>
    <w:rsid w:val="4997B5F3"/>
    <w:rsid w:val="4BBE9DEC"/>
    <w:rsid w:val="4C40F4FD"/>
    <w:rsid w:val="4CBF9495"/>
    <w:rsid w:val="4D642F78"/>
    <w:rsid w:val="4E242CAA"/>
    <w:rsid w:val="644D858A"/>
    <w:rsid w:val="66537CA1"/>
    <w:rsid w:val="72315391"/>
    <w:rsid w:val="77E6A41E"/>
    <w:rsid w:val="7A7AC6BC"/>
    <w:rsid w:val="7A9BB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0DFFD"/>
  <w15:docId w15:val="{05FF0E4F-BEF7-4712-80A1-1B4E5531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37"/>
      <w:ind w:right="57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22"/>
      <w:ind w:left="455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DOM-section-IX-appendix.pdf</vt:lpstr>
    </vt:vector>
  </TitlesOfParts>
  <Company>State of Missouri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DOM-section-IX-appendix.pdf</dc:title>
  <dc:creator>nrwilsj</dc:creator>
  <cp:lastModifiedBy>Gough, Tasha</cp:lastModifiedBy>
  <cp:revision>2</cp:revision>
  <dcterms:created xsi:type="dcterms:W3CDTF">2025-11-04T16:14:00Z</dcterms:created>
  <dcterms:modified xsi:type="dcterms:W3CDTF">2025-11-04T16:14:00Z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2021-10-28T00:00:00Z</vt:filetime>
  </property>
</Properties>
</file>